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AE7" w:rsidRDefault="00593AE7" w:rsidP="00593AE7">
      <w:pPr>
        <w:spacing w:line="240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Программа муниципальных гарантий </w:t>
      </w:r>
      <w:proofErr w:type="spellStart"/>
      <w:r>
        <w:rPr>
          <w:b/>
          <w:sz w:val="21"/>
          <w:szCs w:val="21"/>
        </w:rPr>
        <w:t>Сурковского</w:t>
      </w:r>
      <w:proofErr w:type="spellEnd"/>
      <w:r>
        <w:rPr>
          <w:b/>
          <w:sz w:val="21"/>
          <w:szCs w:val="21"/>
        </w:rPr>
        <w:t xml:space="preserve"> сельсовета </w:t>
      </w:r>
      <w:proofErr w:type="spellStart"/>
      <w:r>
        <w:rPr>
          <w:b/>
          <w:sz w:val="21"/>
          <w:szCs w:val="21"/>
        </w:rPr>
        <w:t>Тогучинского</w:t>
      </w:r>
      <w:proofErr w:type="spellEnd"/>
      <w:r>
        <w:rPr>
          <w:b/>
          <w:sz w:val="21"/>
          <w:szCs w:val="21"/>
        </w:rPr>
        <w:t xml:space="preserve"> района Новосибирской области в валюте Российской Федерации на 2016 год</w:t>
      </w:r>
    </w:p>
    <w:p w:rsidR="00593AE7" w:rsidRDefault="00593AE7" w:rsidP="00593AE7">
      <w:pPr>
        <w:tabs>
          <w:tab w:val="left" w:pos="0"/>
        </w:tabs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1.1.Перечень предоставляемых муниципальных гарантий </w:t>
      </w:r>
      <w:proofErr w:type="spellStart"/>
      <w:r>
        <w:rPr>
          <w:sz w:val="20"/>
          <w:szCs w:val="20"/>
        </w:rPr>
        <w:t>Сурковского</w:t>
      </w:r>
      <w:proofErr w:type="spellEnd"/>
      <w:r>
        <w:rPr>
          <w:sz w:val="20"/>
          <w:szCs w:val="20"/>
        </w:rPr>
        <w:t xml:space="preserve"> сельсовета в 2016 году</w:t>
      </w:r>
    </w:p>
    <w:tbl>
      <w:tblPr>
        <w:tblW w:w="959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52"/>
        <w:gridCol w:w="2192"/>
        <w:gridCol w:w="1544"/>
        <w:gridCol w:w="1951"/>
        <w:gridCol w:w="1417"/>
        <w:gridCol w:w="1635"/>
      </w:tblGrid>
      <w:tr w:rsidR="00593AE7" w:rsidTr="00593AE7"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9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Цель 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гарантирования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принципала</w:t>
            </w:r>
          </w:p>
        </w:tc>
        <w:tc>
          <w:tcPr>
            <w:tcW w:w="19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гарантирования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рублей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Наличие 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права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регрессного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требования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условия</w:t>
            </w:r>
          </w:p>
          <w:p w:rsidR="00593AE7" w:rsidRDefault="00593AE7">
            <w:pPr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предоставления</w:t>
            </w:r>
          </w:p>
          <w:p w:rsidR="00593AE7" w:rsidRDefault="00593AE7">
            <w:pPr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муниципальных</w:t>
            </w:r>
          </w:p>
          <w:p w:rsidR="00593AE7" w:rsidRDefault="00593AE7">
            <w:pPr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гарантий</w:t>
            </w:r>
          </w:p>
        </w:tc>
      </w:tr>
      <w:tr w:rsidR="00593AE7" w:rsidTr="00593AE7">
        <w:tc>
          <w:tcPr>
            <w:tcW w:w="8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6</w:t>
            </w:r>
          </w:p>
        </w:tc>
      </w:tr>
      <w:tr w:rsidR="00593AE7" w:rsidTr="00593AE7">
        <w:tc>
          <w:tcPr>
            <w:tcW w:w="85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Итого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</w:p>
        </w:tc>
      </w:tr>
    </w:tbl>
    <w:p w:rsidR="00593AE7" w:rsidRDefault="00593AE7" w:rsidP="00593AE7">
      <w:pPr>
        <w:tabs>
          <w:tab w:val="left" w:pos="0"/>
        </w:tabs>
        <w:spacing w:line="240" w:lineRule="auto"/>
        <w:ind w:firstLine="0"/>
        <w:rPr>
          <w:sz w:val="25"/>
          <w:szCs w:val="25"/>
        </w:rPr>
      </w:pPr>
    </w:p>
    <w:p w:rsidR="00593AE7" w:rsidRDefault="00593AE7" w:rsidP="00593AE7">
      <w:pPr>
        <w:tabs>
          <w:tab w:val="left" w:pos="0"/>
        </w:tabs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1.2.Перечень предоставленных муниципальных гарантий </w:t>
      </w:r>
      <w:proofErr w:type="spellStart"/>
      <w:r>
        <w:rPr>
          <w:sz w:val="20"/>
          <w:szCs w:val="20"/>
        </w:rPr>
        <w:t>Сурковского</w:t>
      </w:r>
      <w:proofErr w:type="spellEnd"/>
      <w:r>
        <w:rPr>
          <w:sz w:val="20"/>
          <w:szCs w:val="20"/>
        </w:rPr>
        <w:t xml:space="preserve"> сельсовета, на исполнение которых по возможным гарантийным случаям предусматриваются бюджетные ассигнования в 2067 году</w:t>
      </w:r>
    </w:p>
    <w:tbl>
      <w:tblPr>
        <w:tblW w:w="959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52"/>
        <w:gridCol w:w="2192"/>
        <w:gridCol w:w="1544"/>
        <w:gridCol w:w="1951"/>
        <w:gridCol w:w="1417"/>
        <w:gridCol w:w="1635"/>
      </w:tblGrid>
      <w:tr w:rsidR="00593AE7" w:rsidTr="00593AE7"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9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Цель 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гарантирования</w:t>
            </w:r>
          </w:p>
        </w:tc>
        <w:tc>
          <w:tcPr>
            <w:tcW w:w="154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принципала</w:t>
            </w:r>
          </w:p>
        </w:tc>
        <w:tc>
          <w:tcPr>
            <w:tcW w:w="19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гарантирования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рублей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Наличие 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права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регрессного</w:t>
            </w:r>
          </w:p>
          <w:p w:rsidR="00593AE7" w:rsidRDefault="00593AE7">
            <w:pPr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требования</w:t>
            </w:r>
          </w:p>
        </w:tc>
        <w:tc>
          <w:tcPr>
            <w:tcW w:w="16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условия</w:t>
            </w:r>
          </w:p>
          <w:p w:rsidR="00593AE7" w:rsidRDefault="00593AE7">
            <w:pPr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предоставления</w:t>
            </w:r>
          </w:p>
          <w:p w:rsidR="00593AE7" w:rsidRDefault="00593AE7">
            <w:pPr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муниципальных</w:t>
            </w:r>
          </w:p>
          <w:p w:rsidR="00593AE7" w:rsidRDefault="00593AE7">
            <w:pPr>
              <w:spacing w:line="240" w:lineRule="auto"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гарантий</w:t>
            </w:r>
          </w:p>
        </w:tc>
      </w:tr>
      <w:tr w:rsidR="00593AE7" w:rsidTr="00593AE7">
        <w:tc>
          <w:tcPr>
            <w:tcW w:w="8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6</w:t>
            </w:r>
          </w:p>
        </w:tc>
      </w:tr>
      <w:tr w:rsidR="00593AE7" w:rsidTr="00593AE7">
        <w:tc>
          <w:tcPr>
            <w:tcW w:w="85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Итого*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593AE7" w:rsidRDefault="00593AE7">
            <w:pPr>
              <w:spacing w:line="240" w:lineRule="auto"/>
              <w:ind w:firstLine="0"/>
              <w:rPr>
                <w:b/>
                <w:bCs/>
                <w:sz w:val="25"/>
                <w:szCs w:val="25"/>
              </w:rPr>
            </w:pPr>
          </w:p>
        </w:tc>
      </w:tr>
    </w:tbl>
    <w:p w:rsidR="00593AE7" w:rsidRDefault="00593AE7" w:rsidP="00593AE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*Исполнение государственных гарантий </w:t>
      </w:r>
      <w:proofErr w:type="spellStart"/>
      <w:r>
        <w:rPr>
          <w:sz w:val="18"/>
          <w:szCs w:val="18"/>
        </w:rPr>
        <w:t>Сурковского</w:t>
      </w:r>
      <w:proofErr w:type="spellEnd"/>
      <w:r>
        <w:rPr>
          <w:sz w:val="18"/>
          <w:szCs w:val="18"/>
        </w:rPr>
        <w:t xml:space="preserve"> сельсовета в 2016 год за счет источников финансирования дефицита бюджета  – 0,00 тыс</w:t>
      </w:r>
      <w:proofErr w:type="gramStart"/>
      <w:r>
        <w:rPr>
          <w:sz w:val="18"/>
          <w:szCs w:val="18"/>
        </w:rPr>
        <w:t>.р</w:t>
      </w:r>
      <w:proofErr w:type="gramEnd"/>
      <w:r>
        <w:rPr>
          <w:sz w:val="18"/>
          <w:szCs w:val="18"/>
        </w:rPr>
        <w:t>ублей; за счет расходов бюджета  – 0,00 тыс.рублей</w:t>
      </w:r>
    </w:p>
    <w:p w:rsidR="00382282" w:rsidRDefault="00382282"/>
    <w:sectPr w:rsidR="00382282" w:rsidSect="00382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AE7"/>
    <w:rsid w:val="00382282"/>
    <w:rsid w:val="00593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E7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2017-03-31T05:50:00Z</dcterms:created>
  <dcterms:modified xsi:type="dcterms:W3CDTF">2017-03-31T05:52:00Z</dcterms:modified>
</cp:coreProperties>
</file>